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3F" w:rsidRPr="0027505C" w:rsidRDefault="002C18B2" w:rsidP="002C18B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7505C">
        <w:rPr>
          <w:b/>
          <w:sz w:val="44"/>
          <w:szCs w:val="44"/>
        </w:rPr>
        <w:t xml:space="preserve">Salade de crevettes à l’asiatique </w:t>
      </w:r>
    </w:p>
    <w:p w:rsidR="00E163B3" w:rsidRPr="0027505C" w:rsidRDefault="00E163B3" w:rsidP="002C18B2">
      <w:pPr>
        <w:spacing w:after="240" w:line="330" w:lineRule="atLeast"/>
        <w:rPr>
          <w:rFonts w:eastAsia="Times New Roman" w:cs="Arial"/>
          <w:b/>
          <w:bCs/>
          <w:color w:val="000000" w:themeColor="text1"/>
          <w:sz w:val="28"/>
          <w:szCs w:val="28"/>
          <w:lang w:eastAsia="fr-FR"/>
        </w:rPr>
      </w:pPr>
      <w:r w:rsidRPr="004A06CB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fr-FR"/>
        </w:rPr>
        <w:t>Préparation</w:t>
      </w:r>
      <w:r w:rsidRPr="0027505C">
        <w:rPr>
          <w:rFonts w:eastAsia="Times New Roman" w:cs="Arial"/>
          <w:b/>
          <w:bCs/>
          <w:color w:val="000000" w:themeColor="text1"/>
          <w:sz w:val="28"/>
          <w:szCs w:val="28"/>
          <w:lang w:eastAsia="fr-FR"/>
        </w:rPr>
        <w:t xml:space="preserve"> : 10 minutes </w:t>
      </w:r>
    </w:p>
    <w:p w:rsidR="002C18B2" w:rsidRPr="004A06CB" w:rsidRDefault="00E163B3" w:rsidP="002C18B2">
      <w:pPr>
        <w:spacing w:after="240" w:line="330" w:lineRule="atLeast"/>
        <w:rPr>
          <w:rFonts w:eastAsia="Times New Roman" w:cs="Arial"/>
          <w:b/>
          <w:bCs/>
          <w:color w:val="F47321"/>
          <w:sz w:val="28"/>
          <w:szCs w:val="28"/>
          <w:u w:val="single"/>
          <w:lang w:eastAsia="fr-FR"/>
        </w:rPr>
      </w:pPr>
      <w:r w:rsidRPr="004A06CB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fr-FR"/>
        </w:rPr>
        <w:t>Ingrédients (pou</w:t>
      </w:r>
      <w:r w:rsidRPr="004A06CB">
        <w:rPr>
          <w:rFonts w:eastAsia="Times New Roman" w:cs="Arial"/>
          <w:bCs/>
          <w:color w:val="000000" w:themeColor="text1"/>
          <w:sz w:val="28"/>
          <w:szCs w:val="28"/>
          <w:u w:val="single"/>
          <w:lang w:eastAsia="fr-FR"/>
        </w:rPr>
        <w:t>r</w:t>
      </w:r>
      <w:r w:rsidRPr="004A06CB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fr-FR"/>
        </w:rPr>
        <w:t xml:space="preserve"> 4 personnes)</w:t>
      </w:r>
    </w:p>
    <w:p w:rsidR="002C18B2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12 </w:t>
      </w:r>
      <w:r w:rsidR="0027505C"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Crevette</w:t>
      </w:r>
      <w:r w:rsid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s</w:t>
      </w:r>
      <w:r w:rsidR="0027505C"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 rose</w:t>
      </w:r>
      <w:r w:rsid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s</w:t>
      </w:r>
      <w:r w:rsidR="0027505C"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 </w:t>
      </w:r>
      <w:r w:rsidR="002C18B2"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cuites et décortiquées </w:t>
      </w:r>
    </w:p>
    <w:p w:rsidR="002C18B2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3 Salade</w:t>
      </w:r>
      <w:r w:rsid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s</w:t>
      </w: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 sucrine </w:t>
      </w:r>
    </w:p>
    <w:p w:rsidR="002C18B2" w:rsidRPr="0027505C" w:rsidRDefault="002C18B2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2 clémentines </w:t>
      </w:r>
    </w:p>
    <w:p w:rsidR="002C18B2" w:rsidRPr="0027505C" w:rsidRDefault="0027505C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12 galettes de riz</w:t>
      </w:r>
      <w:r w:rsidR="004C5CE7"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 </w:t>
      </w:r>
    </w:p>
    <w:p w:rsidR="004C5CE7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Sel </w:t>
      </w:r>
    </w:p>
    <w:p w:rsidR="004C5CE7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Poivre </w:t>
      </w:r>
    </w:p>
    <w:p w:rsidR="004C5CE7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Sauce soja 3 cuillères à soupe </w:t>
      </w:r>
    </w:p>
    <w:p w:rsidR="004C5CE7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Huile d’olive 3 cuillère à soupe </w:t>
      </w:r>
    </w:p>
    <w:p w:rsidR="004C5CE7" w:rsidRPr="004A06CB" w:rsidRDefault="0027505C" w:rsidP="002C18B2">
      <w:pPr>
        <w:spacing w:after="240" w:line="330" w:lineRule="atLeast"/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fr-FR"/>
        </w:rPr>
      </w:pPr>
      <w:r w:rsidRPr="004A06CB"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fr-FR"/>
        </w:rPr>
        <w:t>Préparation</w:t>
      </w:r>
      <w:r w:rsidR="004A06CB"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fr-FR"/>
        </w:rPr>
        <w:t> :</w:t>
      </w:r>
    </w:p>
    <w:p w:rsidR="004C5CE7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Mélangez le jus des clémentines avec la sauce soja et l’huile d’olive. </w:t>
      </w:r>
    </w:p>
    <w:p w:rsid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Plongez les galettes de riz dans un bol d’eau chaude</w:t>
      </w:r>
      <w:r w:rsidR="00E163B3"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 et e</w:t>
      </w: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ssorez –les une fois </w:t>
      </w:r>
      <w:r w:rsidR="00E163B3"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 xml:space="preserve">ramollies. </w:t>
      </w:r>
    </w:p>
    <w:p w:rsidR="00E163B3" w:rsidRPr="0027505C" w:rsidRDefault="00E163B3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E</w:t>
      </w:r>
      <w:r w:rsid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mincez l</w:t>
      </w: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es salades sucrine.</w:t>
      </w:r>
    </w:p>
    <w:p w:rsidR="00E163B3" w:rsidRPr="0027505C" w:rsidRDefault="00E163B3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Mélangez tous les ingrédients ensemble.</w:t>
      </w:r>
    </w:p>
    <w:p w:rsidR="00E163B3" w:rsidRPr="0027505C" w:rsidRDefault="00E163B3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  <w:r w:rsidRPr="0027505C"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  <w:t>Salez, poivre et immédiatement.</w:t>
      </w:r>
    </w:p>
    <w:p w:rsidR="004C5CE7" w:rsidRPr="0027505C" w:rsidRDefault="004C5CE7" w:rsidP="002C18B2">
      <w:pPr>
        <w:spacing w:after="240" w:line="330" w:lineRule="atLeast"/>
        <w:rPr>
          <w:rFonts w:eastAsia="Times New Roman" w:cs="Arial"/>
          <w:bCs/>
          <w:color w:val="000000" w:themeColor="text1"/>
          <w:sz w:val="32"/>
          <w:szCs w:val="32"/>
          <w:lang w:eastAsia="fr-FR"/>
        </w:rPr>
      </w:pPr>
    </w:p>
    <w:p w:rsidR="002C18B2" w:rsidRPr="0027505C" w:rsidRDefault="002C18B2" w:rsidP="002C18B2">
      <w:pPr>
        <w:jc w:val="center"/>
        <w:rPr>
          <w:b/>
          <w:sz w:val="32"/>
          <w:szCs w:val="32"/>
        </w:rPr>
      </w:pPr>
    </w:p>
    <w:p w:rsidR="002C18B2" w:rsidRPr="0027505C" w:rsidRDefault="002C18B2" w:rsidP="002C18B2">
      <w:pPr>
        <w:rPr>
          <w:sz w:val="32"/>
          <w:szCs w:val="32"/>
        </w:rPr>
      </w:pPr>
    </w:p>
    <w:sectPr w:rsidR="002C18B2" w:rsidRPr="0027505C" w:rsidSect="002C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B2"/>
    <w:rsid w:val="0027505C"/>
    <w:rsid w:val="002C18B2"/>
    <w:rsid w:val="0034088D"/>
    <w:rsid w:val="004A06CB"/>
    <w:rsid w:val="004C5CE7"/>
    <w:rsid w:val="00645739"/>
    <w:rsid w:val="00AB4F31"/>
    <w:rsid w:val="00E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ABE6-4338-4BA3-8179-758FB377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Nathalie NB. BULTEZ</cp:lastModifiedBy>
  <cp:revision>2</cp:revision>
  <cp:lastPrinted>2018-09-25T09:14:00Z</cp:lastPrinted>
  <dcterms:created xsi:type="dcterms:W3CDTF">2018-10-10T13:48:00Z</dcterms:created>
  <dcterms:modified xsi:type="dcterms:W3CDTF">2018-10-10T13:48:00Z</dcterms:modified>
</cp:coreProperties>
</file>